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Psuedocode for SwitchService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Module Variables: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ab/>
        <w:t xml:space="preserve">GameStatus pointer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ab/>
        <w:t xml:space="preserve">MyPriority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ab/>
        <w:t xml:space="preserve">LastSwitchState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ab/>
        <w:t xml:space="preserve">SwitchState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Function: InitSwitchService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Params: Priority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Returns: bool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Set MyPriority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Set RA2-4 as Digital inputs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Enable internal pullpups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End InitSwitchService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Function: PostSwitchService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Params: ES_Event_t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Returns: bool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Post to this service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End PostSwitchService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Function: CheckSwitchState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Params: none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Returns: bool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Get SwitchState (Read PortA bits)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if SwitchState is not equal to last switch state</w:t>
      </w:r>
    </w:p>
    <w:p w:rsidR="00000000" w:rsidDel="00000000" w:rsidP="00000000" w:rsidRDefault="00000000" w:rsidRPr="00000000" w14:paraId="0000001C">
      <w:pPr>
        <w:ind w:firstLine="720"/>
        <w:rPr/>
      </w:pPr>
      <w:r w:rsidDel="00000000" w:rsidR="00000000" w:rsidRPr="00000000">
        <w:rPr>
          <w:rtl w:val="0"/>
        </w:rPr>
        <w:t xml:space="preserve">If Bit3Hi, set WeOmniPinged to true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  <w:t xml:space="preserve">Else, set to false</w:t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  <w:t xml:space="preserve">If Bit2Hi, set WeDirectPinged to true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  <w:t xml:space="preserve">Else, set to false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  <w:t xml:space="preserve">If Bit1Hi, set WeLaunched to true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  <w:t xml:space="preserve">Else, set to false</w:t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  <w:t xml:space="preserve">Set returnval to true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Endif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Set lastSwitchState to currentSwitchState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return SwitchState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End GetSwitchState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Function: RunSwitchService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Params: ES_Event_t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Returns: ES_Event_t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End RunSwitchService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